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472-НҚ от 22.12.2021</w:t>
      </w:r>
    </w:p>
    <w:p w:rsidR="00C857A1" w:rsidRPr="00446BD1" w:rsidRDefault="00C857A1" w:rsidP="00C857A1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446BD1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C857A1" w:rsidRPr="00446BD1" w:rsidRDefault="00C857A1" w:rsidP="00C857A1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446BD1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gramStart"/>
      <w:r w:rsidRPr="00446BD1">
        <w:rPr>
          <w:rFonts w:ascii="Times New Roman" w:hAnsi="Times New Roman" w:cs="Times New Roman"/>
          <w:sz w:val="24"/>
          <w:szCs w:val="24"/>
        </w:rPr>
        <w:t xml:space="preserve">Председателя Комитета технического регулирования Министерства </w:t>
      </w:r>
      <w:r w:rsidR="00EC5E91">
        <w:rPr>
          <w:rFonts w:ascii="Times New Roman" w:hAnsi="Times New Roman" w:cs="Times New Roman"/>
          <w:sz w:val="24"/>
          <w:szCs w:val="24"/>
        </w:rPr>
        <w:t>торговли</w:t>
      </w:r>
      <w:proofErr w:type="gramEnd"/>
      <w:r w:rsidR="00EC5E91">
        <w:rPr>
          <w:rFonts w:ascii="Times New Roman" w:hAnsi="Times New Roman" w:cs="Times New Roman"/>
          <w:sz w:val="24"/>
          <w:szCs w:val="24"/>
        </w:rPr>
        <w:t xml:space="preserve"> и интеграции</w:t>
      </w:r>
      <w:r w:rsidRPr="00446BD1">
        <w:rPr>
          <w:rFonts w:ascii="Times New Roman" w:hAnsi="Times New Roman" w:cs="Times New Roman"/>
          <w:sz w:val="24"/>
          <w:szCs w:val="24"/>
        </w:rPr>
        <w:t xml:space="preserve"> Республики Казахстан от «»</w:t>
      </w:r>
      <w:r w:rsidR="002A500D">
        <w:rPr>
          <w:rFonts w:ascii="Times New Roman" w:hAnsi="Times New Roman" w:cs="Times New Roman"/>
          <w:sz w:val="24"/>
          <w:szCs w:val="24"/>
        </w:rPr>
        <w:t xml:space="preserve"> </w:t>
      </w:r>
      <w:r w:rsidR="00662E97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2A500D">
        <w:rPr>
          <w:rFonts w:ascii="Times New Roman" w:hAnsi="Times New Roman" w:cs="Times New Roman"/>
          <w:sz w:val="24"/>
          <w:szCs w:val="24"/>
        </w:rPr>
        <w:t>20</w:t>
      </w:r>
      <w:r w:rsidR="00EC5E91">
        <w:rPr>
          <w:rFonts w:ascii="Times New Roman" w:hAnsi="Times New Roman" w:cs="Times New Roman"/>
          <w:sz w:val="24"/>
          <w:szCs w:val="24"/>
        </w:rPr>
        <w:t>21</w:t>
      </w:r>
      <w:r w:rsidR="002A500D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DB1088">
        <w:rPr>
          <w:rFonts w:ascii="Times New Roman" w:hAnsi="Times New Roman" w:cs="Times New Roman"/>
          <w:sz w:val="24"/>
          <w:szCs w:val="24"/>
        </w:rPr>
        <w:t xml:space="preserve"> __</w:t>
      </w:r>
      <w:bookmarkStart w:id="0" w:name="_GoBack"/>
      <w:bookmarkEnd w:id="0"/>
      <w:r w:rsidR="002A50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7A1" w:rsidRPr="00446BD1" w:rsidRDefault="00C857A1" w:rsidP="00C857A1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C857A1" w:rsidRPr="00562967" w:rsidRDefault="00C857A1" w:rsidP="00C857A1">
      <w:pPr>
        <w:jc w:val="right"/>
        <w:rPr>
          <w:bCs/>
        </w:rPr>
      </w:pPr>
    </w:p>
    <w:p w:rsidR="00C857A1" w:rsidRPr="00562967" w:rsidRDefault="00C857A1" w:rsidP="00C857A1">
      <w:pPr>
        <w:pStyle w:val="Default"/>
        <w:jc w:val="center"/>
        <w:rPr>
          <w:b/>
          <w:bCs/>
        </w:rPr>
      </w:pPr>
      <w:r w:rsidRPr="00A5584C">
        <w:rPr>
          <w:b/>
          <w:bCs/>
        </w:rPr>
        <w:t>Национальны</w:t>
      </w:r>
      <w:r w:rsidRPr="00A5584C">
        <w:rPr>
          <w:b/>
          <w:bCs/>
          <w:lang w:val="kk-KZ"/>
        </w:rPr>
        <w:t>е</w:t>
      </w:r>
      <w:r w:rsidRPr="00A5584C">
        <w:rPr>
          <w:b/>
          <w:bCs/>
        </w:rPr>
        <w:t xml:space="preserve"> стандарт</w:t>
      </w:r>
      <w:r w:rsidRPr="00A5584C">
        <w:rPr>
          <w:b/>
          <w:bCs/>
          <w:lang w:val="kk-KZ"/>
        </w:rPr>
        <w:t>ы</w:t>
      </w:r>
      <w:r w:rsidRPr="00A5584C">
        <w:rPr>
          <w:b/>
          <w:bCs/>
        </w:rPr>
        <w:t xml:space="preserve"> </w:t>
      </w:r>
      <w:r w:rsidR="001654CE">
        <w:rPr>
          <w:b/>
          <w:bCs/>
        </w:rPr>
        <w:t xml:space="preserve">Республики Армения, </w:t>
      </w:r>
      <w:r w:rsidRPr="00A5584C">
        <w:rPr>
          <w:b/>
          <w:bCs/>
        </w:rPr>
        <w:t>Республики Беларусь</w:t>
      </w:r>
      <w:r w:rsidR="00154FF3">
        <w:rPr>
          <w:b/>
          <w:bCs/>
        </w:rPr>
        <w:t xml:space="preserve">, </w:t>
      </w:r>
      <w:r w:rsidR="00154FF3" w:rsidRPr="00154FF3">
        <w:rPr>
          <w:b/>
          <w:bCs/>
        </w:rPr>
        <w:t>Республики Кыргызстан</w:t>
      </w:r>
      <w:r w:rsidR="001654CE" w:rsidRPr="001654CE">
        <w:rPr>
          <w:b/>
          <w:bCs/>
        </w:rPr>
        <w:t xml:space="preserve"> </w:t>
      </w:r>
      <w:r w:rsidR="001654CE" w:rsidRPr="00A5584C">
        <w:rPr>
          <w:b/>
          <w:bCs/>
        </w:rPr>
        <w:t>и</w:t>
      </w:r>
      <w:r w:rsidR="001654CE">
        <w:rPr>
          <w:b/>
          <w:bCs/>
        </w:rPr>
        <w:t xml:space="preserve"> </w:t>
      </w:r>
      <w:r w:rsidR="001654CE" w:rsidRPr="00A5584C">
        <w:rPr>
          <w:b/>
          <w:bCs/>
        </w:rPr>
        <w:t xml:space="preserve">Российской Федерации </w:t>
      </w:r>
      <w:r w:rsidR="00595171">
        <w:rPr>
          <w:b/>
          <w:bCs/>
        </w:rPr>
        <w:t>взаимосвязанные</w:t>
      </w:r>
      <w:r w:rsidRPr="00A5584C">
        <w:rPr>
          <w:b/>
          <w:bCs/>
        </w:rPr>
        <w:t xml:space="preserve"> с техническим регламентом </w:t>
      </w:r>
      <w:r w:rsidRPr="00A5584C">
        <w:rPr>
          <w:b/>
          <w:bCs/>
          <w:bdr w:val="none" w:sz="0" w:space="0" w:color="auto" w:frame="1"/>
          <w:shd w:val="clear" w:color="auto" w:fill="FFFFFF"/>
        </w:rPr>
        <w:t xml:space="preserve">Евразийского </w:t>
      </w:r>
      <w:r w:rsidRPr="00A5584C">
        <w:rPr>
          <w:b/>
          <w:bCs/>
          <w:spacing w:val="2"/>
          <w:bdr w:val="none" w:sz="0" w:space="0" w:color="auto" w:frame="1"/>
          <w:shd w:val="clear" w:color="auto" w:fill="FFFFFF"/>
        </w:rPr>
        <w:t xml:space="preserve">экономического союза </w:t>
      </w:r>
      <w:r w:rsidRPr="00B43A6D">
        <w:rPr>
          <w:b/>
          <w:bCs/>
        </w:rPr>
        <w:t>«</w:t>
      </w:r>
      <w:r w:rsidR="00B43A6D" w:rsidRPr="00B43A6D">
        <w:rPr>
          <w:b/>
          <w:bCs/>
        </w:rPr>
        <w:t>О безопасности упакованной питьевой воды, включая природную минеральную воду</w:t>
      </w:r>
      <w:r w:rsidRPr="00B43A6D">
        <w:rPr>
          <w:b/>
          <w:bCs/>
        </w:rPr>
        <w:t xml:space="preserve"> </w:t>
      </w:r>
      <w:r w:rsidRPr="00A5584C">
        <w:rPr>
          <w:b/>
          <w:bCs/>
          <w:spacing w:val="2"/>
          <w:bdr w:val="none" w:sz="0" w:space="0" w:color="auto" w:frame="1"/>
          <w:shd w:val="clear" w:color="auto" w:fill="FFFFFF"/>
        </w:rPr>
        <w:t>(</w:t>
      </w:r>
      <w:proofErr w:type="gramStart"/>
      <w:r w:rsidRPr="00A5584C">
        <w:rPr>
          <w:b/>
          <w:bCs/>
          <w:spacing w:val="2"/>
          <w:bdr w:val="none" w:sz="0" w:space="0" w:color="auto" w:frame="1"/>
          <w:shd w:val="clear" w:color="auto" w:fill="FFFFFF"/>
        </w:rPr>
        <w:t>ТР</w:t>
      </w:r>
      <w:proofErr w:type="gramEnd"/>
      <w:r w:rsidRPr="00A5584C">
        <w:rPr>
          <w:b/>
          <w:bCs/>
          <w:spacing w:val="2"/>
          <w:bdr w:val="none" w:sz="0" w:space="0" w:color="auto" w:frame="1"/>
          <w:shd w:val="clear" w:color="auto" w:fill="FFFFFF"/>
        </w:rPr>
        <w:t xml:space="preserve"> </w:t>
      </w:r>
      <w:r w:rsidR="00A5584C" w:rsidRPr="00A5584C">
        <w:rPr>
          <w:b/>
          <w:bCs/>
          <w:spacing w:val="2"/>
          <w:bdr w:val="none" w:sz="0" w:space="0" w:color="auto" w:frame="1"/>
          <w:shd w:val="clear" w:color="auto" w:fill="FFFFFF"/>
        </w:rPr>
        <w:t>ЕАЭС</w:t>
      </w:r>
      <w:r w:rsidRPr="00A5584C">
        <w:rPr>
          <w:b/>
          <w:bCs/>
          <w:spacing w:val="2"/>
          <w:bdr w:val="none" w:sz="0" w:space="0" w:color="auto" w:frame="1"/>
          <w:shd w:val="clear" w:color="auto" w:fill="FFFFFF"/>
        </w:rPr>
        <w:t xml:space="preserve"> 0</w:t>
      </w:r>
      <w:r w:rsidR="00A5584C" w:rsidRPr="00A5584C">
        <w:rPr>
          <w:b/>
          <w:bCs/>
          <w:spacing w:val="2"/>
          <w:bdr w:val="none" w:sz="0" w:space="0" w:color="auto" w:frame="1"/>
          <w:shd w:val="clear" w:color="auto" w:fill="FFFFFF"/>
        </w:rPr>
        <w:t>4</w:t>
      </w:r>
      <w:r w:rsidR="00B43A6D">
        <w:rPr>
          <w:b/>
          <w:bCs/>
          <w:spacing w:val="2"/>
          <w:bdr w:val="none" w:sz="0" w:space="0" w:color="auto" w:frame="1"/>
          <w:shd w:val="clear" w:color="auto" w:fill="FFFFFF"/>
        </w:rPr>
        <w:t>4</w:t>
      </w:r>
      <w:r w:rsidRPr="00A5584C">
        <w:rPr>
          <w:b/>
          <w:bCs/>
          <w:spacing w:val="2"/>
          <w:bdr w:val="none" w:sz="0" w:space="0" w:color="auto" w:frame="1"/>
          <w:shd w:val="clear" w:color="auto" w:fill="FFFFFF"/>
        </w:rPr>
        <w:t>/201</w:t>
      </w:r>
      <w:r w:rsidR="00B43A6D">
        <w:rPr>
          <w:b/>
          <w:bCs/>
          <w:spacing w:val="2"/>
          <w:bdr w:val="none" w:sz="0" w:space="0" w:color="auto" w:frame="1"/>
          <w:shd w:val="clear" w:color="auto" w:fill="FFFFFF"/>
        </w:rPr>
        <w:t>7</w:t>
      </w:r>
      <w:r w:rsidRPr="00A5584C">
        <w:rPr>
          <w:b/>
          <w:bCs/>
          <w:spacing w:val="2"/>
          <w:bdr w:val="none" w:sz="0" w:space="0" w:color="auto" w:frame="1"/>
          <w:shd w:val="clear" w:color="auto" w:fill="FFFFFF"/>
        </w:rPr>
        <w:t>)»</w:t>
      </w:r>
    </w:p>
    <w:p w:rsidR="00C857A1" w:rsidRDefault="00C857A1" w:rsidP="00C857A1">
      <w:pPr>
        <w:rPr>
          <w:b/>
          <w:bCs/>
        </w:rPr>
      </w:pPr>
    </w:p>
    <w:p w:rsidR="00EC5E91" w:rsidRPr="00562967" w:rsidRDefault="00EC5E91" w:rsidP="00C857A1">
      <w:pPr>
        <w:rPr>
          <w:b/>
          <w:bCs/>
        </w:rPr>
      </w:pPr>
    </w:p>
    <w:tbl>
      <w:tblPr>
        <w:tblpPr w:leftFromText="180" w:rightFromText="180" w:vertAnchor="text" w:tblpX="357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945"/>
        <w:gridCol w:w="1843"/>
      </w:tblGrid>
      <w:tr w:rsidR="00C857A1" w:rsidRPr="00662E97" w:rsidTr="00811204">
        <w:tc>
          <w:tcPr>
            <w:tcW w:w="534" w:type="dxa"/>
          </w:tcPr>
          <w:p w:rsidR="00C857A1" w:rsidRPr="00662E97" w:rsidRDefault="00C857A1" w:rsidP="00FD126C">
            <w:pPr>
              <w:jc w:val="center"/>
            </w:pPr>
            <w:r w:rsidRPr="00662E97">
              <w:t>№</w:t>
            </w:r>
          </w:p>
        </w:tc>
        <w:tc>
          <w:tcPr>
            <w:tcW w:w="6945" w:type="dxa"/>
          </w:tcPr>
          <w:p w:rsidR="00C857A1" w:rsidRPr="00662E97" w:rsidRDefault="00C857A1" w:rsidP="00FD126C">
            <w:pPr>
              <w:jc w:val="center"/>
            </w:pPr>
            <w:r w:rsidRPr="00662E97">
              <w:rPr>
                <w:b/>
                <w:color w:val="000000"/>
              </w:rPr>
              <w:t>Наименование стандарта</w:t>
            </w:r>
          </w:p>
        </w:tc>
        <w:tc>
          <w:tcPr>
            <w:tcW w:w="18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95"/>
            </w:tblGrid>
            <w:tr w:rsidR="00C857A1" w:rsidRPr="00662E97" w:rsidTr="00FD126C">
              <w:trPr>
                <w:trHeight w:val="214"/>
              </w:trPr>
              <w:tc>
                <w:tcPr>
                  <w:tcW w:w="1895" w:type="dxa"/>
                </w:tcPr>
                <w:p w:rsidR="00C857A1" w:rsidRPr="00662E97" w:rsidRDefault="00C857A1" w:rsidP="00DB1088">
                  <w:pPr>
                    <w:framePr w:hSpace="180" w:wrap="around" w:vAnchor="text" w:hAnchor="text" w:x="357" w:y="1"/>
                    <w:autoSpaceDE w:val="0"/>
                    <w:autoSpaceDN w:val="0"/>
                    <w:adjustRightInd w:val="0"/>
                    <w:suppressOverlap/>
                    <w:rPr>
                      <w:b/>
                      <w:color w:val="000000"/>
                    </w:rPr>
                  </w:pPr>
                  <w:r w:rsidRPr="00662E97">
                    <w:rPr>
                      <w:b/>
                      <w:color w:val="000000"/>
                    </w:rPr>
                    <w:t>Примечание</w:t>
                  </w:r>
                </w:p>
              </w:tc>
            </w:tr>
          </w:tbl>
          <w:p w:rsidR="00C857A1" w:rsidRPr="00662E97" w:rsidRDefault="00C857A1" w:rsidP="00FD126C">
            <w:pPr>
              <w:jc w:val="center"/>
            </w:pPr>
          </w:p>
        </w:tc>
      </w:tr>
      <w:tr w:rsidR="00EC5E91" w:rsidRPr="00662E97" w:rsidTr="00811204">
        <w:trPr>
          <w:trHeight w:val="137"/>
        </w:trPr>
        <w:tc>
          <w:tcPr>
            <w:tcW w:w="534" w:type="dxa"/>
          </w:tcPr>
          <w:p w:rsidR="00EC5E91" w:rsidRPr="00662E97" w:rsidRDefault="00EC5E91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EC5E91" w:rsidRPr="00662E97" w:rsidRDefault="00EC5E91" w:rsidP="00811204">
            <w:pPr>
              <w:pStyle w:val="Default"/>
              <w:contextualSpacing/>
              <w:jc w:val="both"/>
            </w:pPr>
            <w:r w:rsidRPr="00662E97">
              <w:t xml:space="preserve">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54316-2020 «Воды минеральные питьевые. Общие технические условия»</w:t>
            </w:r>
          </w:p>
        </w:tc>
        <w:tc>
          <w:tcPr>
            <w:tcW w:w="1843" w:type="dxa"/>
          </w:tcPr>
          <w:p w:rsidR="00EC5E91" w:rsidRPr="00662E97" w:rsidRDefault="00EC5E91" w:rsidP="00FD126C">
            <w:pPr>
              <w:contextualSpacing/>
              <w:jc w:val="center"/>
              <w:rPr>
                <w:color w:val="000000"/>
              </w:rPr>
            </w:pPr>
          </w:p>
        </w:tc>
      </w:tr>
      <w:tr w:rsidR="00C15182" w:rsidRPr="00662E97" w:rsidTr="00811204">
        <w:tc>
          <w:tcPr>
            <w:tcW w:w="534" w:type="dxa"/>
          </w:tcPr>
          <w:p w:rsidR="00C15182" w:rsidRPr="00662E97" w:rsidRDefault="00C15182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C15182" w:rsidRPr="00662E97" w:rsidRDefault="00C15182" w:rsidP="00974259">
            <w:r w:rsidRPr="00662E97">
              <w:t>СТБ 880-2016 «Воды минеральные природные лечебно-столовые. Общие технические условия»</w:t>
            </w:r>
          </w:p>
        </w:tc>
        <w:tc>
          <w:tcPr>
            <w:tcW w:w="1843" w:type="dxa"/>
          </w:tcPr>
          <w:p w:rsidR="00C15182" w:rsidRPr="00662E97" w:rsidRDefault="00C15182" w:rsidP="00FD126C">
            <w:pPr>
              <w:contextualSpacing/>
              <w:jc w:val="center"/>
            </w:pPr>
          </w:p>
        </w:tc>
      </w:tr>
      <w:tr w:rsidR="00C15182" w:rsidRPr="00662E97" w:rsidTr="00811204">
        <w:tc>
          <w:tcPr>
            <w:tcW w:w="534" w:type="dxa"/>
          </w:tcPr>
          <w:p w:rsidR="00C15182" w:rsidRPr="00662E97" w:rsidRDefault="00C15182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C15182" w:rsidRPr="00662E97" w:rsidRDefault="00C15182" w:rsidP="00C15182">
            <w:pPr>
              <w:jc w:val="both"/>
            </w:pPr>
            <w:r w:rsidRPr="00662E97">
              <w:t>СТБ 2436-2016 «Воды минеральные лечебно-столовые. Общие технические условия»</w:t>
            </w:r>
          </w:p>
        </w:tc>
        <w:tc>
          <w:tcPr>
            <w:tcW w:w="1843" w:type="dxa"/>
          </w:tcPr>
          <w:p w:rsidR="00C15182" w:rsidRPr="00662E97" w:rsidRDefault="00C15182" w:rsidP="00FD126C">
            <w:pPr>
              <w:contextualSpacing/>
              <w:jc w:val="center"/>
            </w:pPr>
          </w:p>
        </w:tc>
      </w:tr>
      <w:tr w:rsidR="00C15182" w:rsidRPr="00662E97" w:rsidTr="00811204">
        <w:tc>
          <w:tcPr>
            <w:tcW w:w="534" w:type="dxa"/>
          </w:tcPr>
          <w:p w:rsidR="00C15182" w:rsidRPr="00662E97" w:rsidRDefault="00C15182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C15182" w:rsidRPr="00662E97" w:rsidRDefault="00C15182" w:rsidP="00C15182">
            <w:pPr>
              <w:jc w:val="both"/>
            </w:pPr>
            <w:r w:rsidRPr="00662E97">
              <w:t>КМС 252:2005 «Воды минеральные питьевые лечебные и лечебно-столовые. Общие технические условия»</w:t>
            </w:r>
          </w:p>
        </w:tc>
        <w:tc>
          <w:tcPr>
            <w:tcW w:w="1843" w:type="dxa"/>
          </w:tcPr>
          <w:p w:rsidR="00C15182" w:rsidRPr="00662E97" w:rsidRDefault="00C15182" w:rsidP="00FD126C">
            <w:pPr>
              <w:contextualSpacing/>
              <w:jc w:val="center"/>
            </w:pPr>
          </w:p>
        </w:tc>
      </w:tr>
      <w:tr w:rsidR="00C15182" w:rsidRPr="00662E97" w:rsidTr="00811204">
        <w:tc>
          <w:tcPr>
            <w:tcW w:w="534" w:type="dxa"/>
          </w:tcPr>
          <w:p w:rsidR="00C15182" w:rsidRPr="00662E97" w:rsidRDefault="00C15182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C15182" w:rsidRPr="00662E97" w:rsidRDefault="00C15182" w:rsidP="00C15182">
            <w:pPr>
              <w:jc w:val="both"/>
            </w:pPr>
            <w:r w:rsidRPr="00662E97">
              <w:t>KMC 943:2005 «Воды природные питьевые столовые. Общие технические условия»</w:t>
            </w:r>
          </w:p>
        </w:tc>
        <w:tc>
          <w:tcPr>
            <w:tcW w:w="1843" w:type="dxa"/>
          </w:tcPr>
          <w:p w:rsidR="00C15182" w:rsidRPr="00662E97" w:rsidRDefault="00C15182" w:rsidP="00FD126C">
            <w:pPr>
              <w:contextualSpacing/>
              <w:jc w:val="center"/>
            </w:pPr>
          </w:p>
        </w:tc>
      </w:tr>
      <w:tr w:rsidR="00EC5E91" w:rsidRPr="00662E97" w:rsidTr="00811204">
        <w:tc>
          <w:tcPr>
            <w:tcW w:w="534" w:type="dxa"/>
          </w:tcPr>
          <w:p w:rsidR="00EC5E91" w:rsidRPr="00662E97" w:rsidRDefault="00EC5E91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strike/>
              </w:rPr>
            </w:pPr>
          </w:p>
        </w:tc>
        <w:tc>
          <w:tcPr>
            <w:tcW w:w="6945" w:type="dxa"/>
          </w:tcPr>
          <w:p w:rsidR="00EC5E91" w:rsidRPr="00662E97" w:rsidRDefault="00EC5E91" w:rsidP="00C15182">
            <w:pPr>
              <w:jc w:val="both"/>
            </w:pPr>
            <w:r w:rsidRPr="00662E97">
              <w:t>АСТ 191</w:t>
            </w:r>
            <w:r w:rsidR="000B100C" w:rsidRPr="00662E97">
              <w:t>—</w:t>
            </w:r>
            <w:r w:rsidRPr="00662E97">
              <w:t>2019</w:t>
            </w:r>
            <w:r w:rsidR="000B100C" w:rsidRPr="00662E97">
              <w:t xml:space="preserve"> </w:t>
            </w:r>
            <w:r w:rsidR="000820B5" w:rsidRPr="00662E97">
              <w:t>«Воды минеральные питьевые лечебно-столовые бутилированные. Технические условия»</w:t>
            </w:r>
          </w:p>
        </w:tc>
        <w:tc>
          <w:tcPr>
            <w:tcW w:w="1843" w:type="dxa"/>
          </w:tcPr>
          <w:p w:rsidR="00EC5E91" w:rsidRPr="00662E97" w:rsidRDefault="00EC5E91" w:rsidP="00FD126C">
            <w:pPr>
              <w:contextualSpacing/>
              <w:jc w:val="center"/>
              <w:rPr>
                <w:strike/>
              </w:rPr>
            </w:pPr>
          </w:p>
        </w:tc>
      </w:tr>
      <w:tr w:rsidR="00C75981" w:rsidRPr="00662E97" w:rsidTr="00811204">
        <w:tc>
          <w:tcPr>
            <w:tcW w:w="534" w:type="dxa"/>
          </w:tcPr>
          <w:p w:rsidR="00C75981" w:rsidRPr="00662E97" w:rsidRDefault="00C75981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C75981" w:rsidRPr="00662E97" w:rsidRDefault="00C75981" w:rsidP="00974259">
            <w:pPr>
              <w:keepLines/>
            </w:pPr>
            <w:r w:rsidRPr="00662E97">
              <w:t xml:space="preserve">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51232-98 «Вода питьевая. Общие требования к организации и методам контроля качества»</w:t>
            </w:r>
          </w:p>
        </w:tc>
        <w:tc>
          <w:tcPr>
            <w:tcW w:w="1843" w:type="dxa"/>
          </w:tcPr>
          <w:p w:rsidR="00C75981" w:rsidRPr="00662E97" w:rsidRDefault="00C75981" w:rsidP="00FD126C">
            <w:pPr>
              <w:contextualSpacing/>
              <w:jc w:val="center"/>
            </w:pPr>
          </w:p>
        </w:tc>
      </w:tr>
      <w:tr w:rsidR="00C75981" w:rsidRPr="00662E97" w:rsidTr="00811204">
        <w:tc>
          <w:tcPr>
            <w:tcW w:w="534" w:type="dxa"/>
          </w:tcPr>
          <w:p w:rsidR="00C75981" w:rsidRPr="00662E97" w:rsidRDefault="00C75981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C75981" w:rsidRPr="00662E97" w:rsidRDefault="00C75981" w:rsidP="00C75981">
            <w:pPr>
              <w:keepLines/>
            </w:pPr>
            <w:r w:rsidRPr="00662E97">
              <w:t xml:space="preserve">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56237-2014 « Вода питьевая. Отбор проб на станциях водоподготовки и в трубопроводных распределительных системах»</w:t>
            </w:r>
          </w:p>
        </w:tc>
        <w:tc>
          <w:tcPr>
            <w:tcW w:w="1843" w:type="dxa"/>
          </w:tcPr>
          <w:p w:rsidR="00C75981" w:rsidRPr="00662E97" w:rsidRDefault="00C75981" w:rsidP="00FD126C">
            <w:pPr>
              <w:contextualSpacing/>
              <w:jc w:val="center"/>
            </w:pPr>
          </w:p>
        </w:tc>
      </w:tr>
      <w:tr w:rsidR="00C75981" w:rsidRPr="00662E97" w:rsidTr="00811204">
        <w:tc>
          <w:tcPr>
            <w:tcW w:w="534" w:type="dxa"/>
          </w:tcPr>
          <w:p w:rsidR="00C75981" w:rsidRPr="00662E97" w:rsidRDefault="00C75981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strike/>
              </w:rPr>
            </w:pPr>
          </w:p>
        </w:tc>
        <w:tc>
          <w:tcPr>
            <w:tcW w:w="6945" w:type="dxa"/>
          </w:tcPr>
          <w:p w:rsidR="00C75981" w:rsidRPr="00662E97" w:rsidRDefault="00C75981" w:rsidP="00C75981">
            <w:pPr>
              <w:jc w:val="both"/>
            </w:pPr>
            <w:r w:rsidRPr="00662E97">
              <w:t xml:space="preserve">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ИСО 15587-1-2014 «Вода. Минерализация проб смесью соляной и азотной кислот для определения некоторых элементов»</w:t>
            </w:r>
          </w:p>
        </w:tc>
        <w:tc>
          <w:tcPr>
            <w:tcW w:w="1843" w:type="dxa"/>
          </w:tcPr>
          <w:p w:rsidR="00C75981" w:rsidRPr="00662E97" w:rsidRDefault="00C75981" w:rsidP="00FD126C">
            <w:pPr>
              <w:contextualSpacing/>
              <w:jc w:val="center"/>
              <w:rPr>
                <w:strike/>
              </w:rPr>
            </w:pPr>
          </w:p>
        </w:tc>
      </w:tr>
      <w:tr w:rsidR="00C75981" w:rsidRPr="00662E97" w:rsidTr="00811204">
        <w:tc>
          <w:tcPr>
            <w:tcW w:w="534" w:type="dxa"/>
          </w:tcPr>
          <w:p w:rsidR="00C75981" w:rsidRPr="00662E97" w:rsidRDefault="00C75981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strike/>
              </w:rPr>
            </w:pPr>
          </w:p>
        </w:tc>
        <w:tc>
          <w:tcPr>
            <w:tcW w:w="6945" w:type="dxa"/>
          </w:tcPr>
          <w:p w:rsidR="00C75981" w:rsidRPr="00662E97" w:rsidRDefault="00C75981" w:rsidP="00C75981">
            <w:pPr>
              <w:jc w:val="both"/>
            </w:pPr>
            <w:r w:rsidRPr="00662E97">
              <w:t xml:space="preserve">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ИСО 15587-2-2014 «Вода. Минерализация проб азотной кислотой для определения некоторых элементов»</w:t>
            </w:r>
          </w:p>
        </w:tc>
        <w:tc>
          <w:tcPr>
            <w:tcW w:w="1843" w:type="dxa"/>
          </w:tcPr>
          <w:p w:rsidR="00C75981" w:rsidRPr="00662E97" w:rsidRDefault="00C75981" w:rsidP="00FD126C">
            <w:pPr>
              <w:contextualSpacing/>
              <w:jc w:val="center"/>
              <w:rPr>
                <w:strike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strike/>
              </w:rPr>
            </w:pPr>
          </w:p>
        </w:tc>
        <w:tc>
          <w:tcPr>
            <w:tcW w:w="6945" w:type="dxa"/>
          </w:tcPr>
          <w:p w:rsidR="00BA5C04" w:rsidRPr="00662E97" w:rsidRDefault="00BA5C04" w:rsidP="00C75981">
            <w:pPr>
              <w:jc w:val="both"/>
            </w:pPr>
            <w:r w:rsidRPr="00662E97">
              <w:t xml:space="preserve">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57165-2016 «Вода. Определение содержания элементов методом атомно-эмиссионной спектрометрии с индуктивно связанной плазмой»</w:t>
            </w:r>
          </w:p>
        </w:tc>
        <w:tc>
          <w:tcPr>
            <w:tcW w:w="1843" w:type="dxa"/>
          </w:tcPr>
          <w:p w:rsidR="00BA5C04" w:rsidRPr="00662E97" w:rsidRDefault="00BA5C04" w:rsidP="00974259">
            <w:pPr>
              <w:keepLines/>
            </w:pPr>
            <w:r w:rsidRPr="00662E97">
              <w:t>применяется с 01.01.2018</w:t>
            </w: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C75981">
            <w:pPr>
              <w:jc w:val="both"/>
            </w:pPr>
            <w:r w:rsidRPr="00662E97">
              <w:t xml:space="preserve">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54755-2011 «Продукты пищевые. Методы выявления и определения количества бактерий вида </w:t>
            </w:r>
            <w:proofErr w:type="spellStart"/>
            <w:r w:rsidRPr="00662E97">
              <w:t>Pseudomonas</w:t>
            </w:r>
            <w:proofErr w:type="spellEnd"/>
            <w:r w:rsidRPr="00662E97">
              <w:t xml:space="preserve"> </w:t>
            </w:r>
            <w:proofErr w:type="spellStart"/>
            <w:r w:rsidRPr="00662E97">
              <w:t>aeruginosa</w:t>
            </w:r>
            <w:proofErr w:type="spellEnd"/>
            <w:r w:rsidRPr="00662E97">
              <w:t>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C75981">
            <w:pPr>
              <w:jc w:val="both"/>
            </w:pPr>
            <w:r w:rsidRPr="00662E97">
              <w:t xml:space="preserve">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57164-2016 «Вода питьевая. Методы определения запаха, вкуса и мутности»</w:t>
            </w:r>
          </w:p>
        </w:tc>
        <w:tc>
          <w:tcPr>
            <w:tcW w:w="1843" w:type="dxa"/>
          </w:tcPr>
          <w:p w:rsidR="00BA5C04" w:rsidRPr="00662E97" w:rsidRDefault="00BA5C04" w:rsidP="00974259">
            <w:pPr>
              <w:keepLines/>
              <w:rPr>
                <w:b/>
                <w:bCs/>
              </w:rPr>
            </w:pPr>
            <w:r w:rsidRPr="00662E97">
              <w:rPr>
                <w:bCs/>
              </w:rPr>
              <w:t>применяется с 01.01.2018</w:t>
            </w: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F76390">
            <w:pPr>
              <w:tabs>
                <w:tab w:val="left" w:pos="1021"/>
              </w:tabs>
              <w:jc w:val="both"/>
            </w:pPr>
            <w:r w:rsidRPr="00662E97">
              <w:t xml:space="preserve"> 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55683-2013 «Вода питьевая. Метод определения содержания остаточного активного (общего) хлора на месте отбора проб»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811204">
            <w:pPr>
              <w:jc w:val="both"/>
            </w:pPr>
            <w:r w:rsidRPr="00662E97">
              <w:t xml:space="preserve">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51797-2001 «Вода питьевая. Метод определения содержания нефтепродуктов»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F76390">
            <w:pPr>
              <w:jc w:val="both"/>
            </w:pPr>
            <w:r w:rsidRPr="00662E97">
              <w:t xml:space="preserve">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55684-2013 «Вода питьевая. Метод определения </w:t>
            </w:r>
            <w:proofErr w:type="spellStart"/>
            <w:r w:rsidRPr="00662E97">
              <w:t>перманганатной</w:t>
            </w:r>
            <w:proofErr w:type="spellEnd"/>
            <w:r w:rsidRPr="00662E97">
              <w:t xml:space="preserve"> окисляемости»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F76390">
            <w:pPr>
              <w:jc w:val="both"/>
            </w:pPr>
            <w:r w:rsidRPr="00662E97">
              <w:t xml:space="preserve">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55227-2012 «Вода. Методы определения содержания формальдегида»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F76390">
            <w:pPr>
              <w:jc w:val="both"/>
            </w:pPr>
            <w:r w:rsidRPr="00662E97">
              <w:t xml:space="preserve">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54755-2011 «Продукты пищевые. Методы выявления и определения количества бактерий вида </w:t>
            </w:r>
            <w:proofErr w:type="spellStart"/>
            <w:r w:rsidRPr="00662E97">
              <w:t>Pseudomonas</w:t>
            </w:r>
            <w:proofErr w:type="spellEnd"/>
            <w:r w:rsidRPr="00662E97">
              <w:t xml:space="preserve"> </w:t>
            </w:r>
            <w:proofErr w:type="spellStart"/>
            <w:r w:rsidRPr="00662E97">
              <w:t>aeruginosa</w:t>
            </w:r>
            <w:proofErr w:type="spellEnd"/>
            <w:r w:rsidRPr="00662E97">
              <w:t>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F76390">
            <w:pPr>
              <w:jc w:val="both"/>
            </w:pPr>
            <w:r w:rsidRPr="00662E97">
              <w:t>СТБ 1036-97 «Продукты пищевые и продовольственное сырье. Методы отбора проб для определения показателей безопасности»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F76390">
            <w:pPr>
              <w:jc w:val="both"/>
            </w:pPr>
            <w:r w:rsidRPr="00662E97">
              <w:t>СТБ 1188-99 «Вода питьевая. Общие требования к организации и методам контроля качества»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811204">
            <w:pPr>
              <w:jc w:val="both"/>
            </w:pPr>
            <w:r w:rsidRPr="00662E97">
              <w:t xml:space="preserve">СТБ 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51592-2001 «Вода. Общие требования к отбору проб»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811204">
            <w:pPr>
              <w:jc w:val="both"/>
            </w:pPr>
            <w:r w:rsidRPr="00662E97">
              <w:t xml:space="preserve">СТБ 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51593-2001 «Вода питьевая. Отбор проб»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strike/>
              </w:rPr>
            </w:pPr>
          </w:p>
        </w:tc>
        <w:tc>
          <w:tcPr>
            <w:tcW w:w="6945" w:type="dxa"/>
          </w:tcPr>
          <w:p w:rsidR="00BA5C04" w:rsidRPr="00DF35A0" w:rsidRDefault="00BA5C04" w:rsidP="00F76390">
            <w:pPr>
              <w:jc w:val="both"/>
            </w:pPr>
            <w:r w:rsidRPr="00DF35A0">
              <w:t xml:space="preserve">СТБ </w:t>
            </w:r>
            <w:r w:rsidRPr="00DF35A0">
              <w:rPr>
                <w:lang w:val="en-US"/>
              </w:rPr>
              <w:t>ISO</w:t>
            </w:r>
            <w:r w:rsidRPr="00DF35A0">
              <w:t xml:space="preserve"> 15587-1-2010 «Качество воды. Методы разложения для определения некоторых элементов в воде. Часть 1. Разложение царской водкой»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strike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F76390">
            <w:pPr>
              <w:jc w:val="both"/>
            </w:pPr>
            <w:r w:rsidRPr="00662E97">
              <w:t xml:space="preserve">СТБ </w:t>
            </w:r>
            <w:r w:rsidRPr="00662E97">
              <w:rPr>
                <w:lang w:val="en-US"/>
              </w:rPr>
              <w:t>ISO</w:t>
            </w:r>
            <w:r w:rsidRPr="00662E97">
              <w:t xml:space="preserve"> 15587-2-2010 «Качество воды. Методы разложения для определения некоторых элементов в воде. Часть 2. Разложение азотной кислотой» 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811204">
            <w:pPr>
              <w:jc w:val="both"/>
            </w:pPr>
            <w:r w:rsidRPr="00662E97">
              <w:t>СТБ 1059-98 «Радиационный контроль. Подготовка проб для определения стронция-90 радиохимическими методами»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133589">
            <w:pPr>
              <w:jc w:val="both"/>
            </w:pPr>
            <w:r w:rsidRPr="00662E97">
              <w:t>СТБ ISO 11885-2011 «Качество воды. Определение некоторых элементов методом атомно-эмиссионной спектрометрии с индуктивно-связанной плазмой (ICP-OES)»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133589">
            <w:pPr>
              <w:keepLines/>
              <w:autoSpaceDE w:val="0"/>
              <w:autoSpaceDN w:val="0"/>
              <w:adjustRightInd w:val="0"/>
            </w:pPr>
            <w:r w:rsidRPr="00662E97">
              <w:t>СТБ ISO 17294-2-2007 «Качество воды. Применение масс-спектрометрии с индуктивно связанной плазмой. Часть 2. Определение 62 элементов»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strike/>
              </w:rPr>
            </w:pPr>
          </w:p>
        </w:tc>
        <w:tc>
          <w:tcPr>
            <w:tcW w:w="6945" w:type="dxa"/>
          </w:tcPr>
          <w:p w:rsidR="00BA5C04" w:rsidRPr="00662E97" w:rsidRDefault="00BA5C04" w:rsidP="00133589">
            <w:pPr>
              <w:jc w:val="both"/>
            </w:pPr>
            <w:r w:rsidRPr="00662E97">
              <w:rPr>
                <w:color w:val="000000"/>
              </w:rPr>
              <w:t xml:space="preserve">СТБ ГОСТ </w:t>
            </w:r>
            <w:proofErr w:type="gramStart"/>
            <w:r w:rsidRPr="00662E97">
              <w:rPr>
                <w:color w:val="000000"/>
              </w:rPr>
              <w:t>Р</w:t>
            </w:r>
            <w:proofErr w:type="gramEnd"/>
            <w:r w:rsidRPr="00662E97">
              <w:rPr>
                <w:color w:val="000000"/>
              </w:rPr>
              <w:t xml:space="preserve"> 51210-2001 «Вода питьевая. Метод определения содержания бора»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811204">
            <w:pPr>
              <w:jc w:val="both"/>
            </w:pPr>
            <w:r w:rsidRPr="00662E97">
              <w:rPr>
                <w:color w:val="000000"/>
              </w:rPr>
              <w:t>СТБ ISO 10304-1-2011 «Качество воды. Определение содержания растворенных анионов методом жидкостной ионообменной хроматографии. Часть 1. Определение содержания бромидов, хлоридов, фторидов, нитратов, нитритов, фосфатов и сульфатов»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133589">
            <w:pPr>
              <w:jc w:val="both"/>
            </w:pPr>
            <w:r w:rsidRPr="00662E97">
              <w:t>СТБ EN 14084-2012 «Продукты пищевые. Определение следовых элементов. Определение содержания свинца, кадмия, цинка, меди и железа методом атомно-абсорбционной спектрометрии (ААС) после микроволнового разложения»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133589">
            <w:pPr>
              <w:jc w:val="both"/>
            </w:pPr>
            <w:r w:rsidRPr="00662E97">
              <w:t xml:space="preserve">СТБ ISO 15586-2011 «Качество воды. Определение </w:t>
            </w:r>
            <w:proofErr w:type="spellStart"/>
            <w:r w:rsidRPr="00662E97">
              <w:t>микроколичеств</w:t>
            </w:r>
            <w:proofErr w:type="spellEnd"/>
            <w:r w:rsidRPr="00662E97">
              <w:t xml:space="preserve"> элементов методом атомно-абсорбционной спектрометрии с использованием графитовой печи»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</w:pPr>
            <w:r w:rsidRPr="00662E97">
              <w:t>СТБ 17.13.05-01-2008/ISO 8245:1999 «Охрана окружающей среды и природопользование. Мониторинг окружающей среды. Качество воды. Руководящие указания по определению суммарного содержания органического углерода (ТОС) и растворенного органического углерода (DOC)»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Next/>
              <w:keepLines/>
            </w:pPr>
            <w:r w:rsidRPr="00662E97">
              <w:t xml:space="preserve">СТБ 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51212-2001 «Вода питьевая. Методы определения содержания общей ртути беспламенной атомно-абсорбционной спектрометрией»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  <w:rPr>
                <w:color w:val="000000"/>
              </w:rPr>
            </w:pPr>
            <w:r w:rsidRPr="00662E97">
              <w:rPr>
                <w:color w:val="000000"/>
              </w:rPr>
              <w:t xml:space="preserve">СТБ ГОСТ </w:t>
            </w:r>
            <w:proofErr w:type="gramStart"/>
            <w:r w:rsidRPr="00662E97">
              <w:rPr>
                <w:color w:val="000000"/>
              </w:rPr>
              <w:t>Р</w:t>
            </w:r>
            <w:proofErr w:type="gramEnd"/>
            <w:r w:rsidRPr="00662E97">
              <w:rPr>
                <w:color w:val="000000"/>
              </w:rPr>
              <w:t xml:space="preserve"> 51680-2001 «Вода питьевая. Метод определения содержания цианидов»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  <w:rPr>
                <w:color w:val="000000"/>
              </w:rPr>
            </w:pPr>
            <w:r w:rsidRPr="00662E97">
              <w:rPr>
                <w:color w:val="000000"/>
              </w:rPr>
              <w:t xml:space="preserve">СТБ ISO 9308-1-2016 «Качество воды. Подсчет количества кишечных палочек </w:t>
            </w:r>
            <w:proofErr w:type="spellStart"/>
            <w:r w:rsidRPr="00662E97">
              <w:rPr>
                <w:color w:val="000000"/>
              </w:rPr>
              <w:t>Escherichia</w:t>
            </w:r>
            <w:proofErr w:type="spellEnd"/>
            <w:r w:rsidRPr="00662E97">
              <w:rPr>
                <w:color w:val="000000"/>
              </w:rPr>
              <w:t xml:space="preserve"> </w:t>
            </w:r>
            <w:proofErr w:type="spellStart"/>
            <w:r w:rsidRPr="00662E97">
              <w:rPr>
                <w:color w:val="000000"/>
              </w:rPr>
              <w:t>coli</w:t>
            </w:r>
            <w:proofErr w:type="spellEnd"/>
            <w:r w:rsidRPr="00662E97">
              <w:rPr>
                <w:color w:val="000000"/>
              </w:rPr>
              <w:t xml:space="preserve"> и </w:t>
            </w:r>
            <w:proofErr w:type="spellStart"/>
            <w:r w:rsidRPr="00662E97">
              <w:rPr>
                <w:color w:val="000000"/>
              </w:rPr>
              <w:t>колиформных</w:t>
            </w:r>
            <w:proofErr w:type="spellEnd"/>
            <w:r w:rsidRPr="00662E97">
              <w:rPr>
                <w:color w:val="000000"/>
              </w:rPr>
              <w:t xml:space="preserve"> бактерий. Часть 1. Метод мембранной фильтрации для вод с низким содержанием бактериальной флоры»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  <w:rPr>
                <w:bCs/>
                <w:color w:val="000000"/>
              </w:rPr>
            </w:pPr>
            <w:r w:rsidRPr="00662E97">
              <w:rPr>
                <w:bCs/>
                <w:color w:val="000000"/>
              </w:rPr>
              <w:t>СТБ ISO 7899-2-2015 «Качество воды. Обнаружение и подсчет кишечных энтерококков. Часть 2. Метод мембранной фильтрации»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</w:pPr>
            <w:r w:rsidRPr="00662E97">
              <w:t xml:space="preserve">СТБ ISO 16266-2015 «Качество воды. Обнаружение и подсчет </w:t>
            </w:r>
            <w:proofErr w:type="spellStart"/>
            <w:r w:rsidRPr="00662E97">
              <w:t>Pseudomonas</w:t>
            </w:r>
            <w:proofErr w:type="spellEnd"/>
            <w:r w:rsidRPr="00662E97">
              <w:t xml:space="preserve"> </w:t>
            </w:r>
            <w:proofErr w:type="spellStart"/>
            <w:r w:rsidRPr="00662E97">
              <w:t>aeruginosa</w:t>
            </w:r>
            <w:proofErr w:type="spellEnd"/>
            <w:r w:rsidRPr="00662E97">
              <w:t>. Метод мембранной фильтрации»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</w:pPr>
            <w:r w:rsidRPr="00662E97">
              <w:t xml:space="preserve">СТБ ISO 9696-2010 «Качество воды. Измерения общей </w:t>
            </w:r>
            <w:proofErr w:type="gramStart"/>
            <w:r w:rsidRPr="00662E97">
              <w:t>альфа-активности</w:t>
            </w:r>
            <w:proofErr w:type="gramEnd"/>
            <w:r w:rsidRPr="00662E97">
              <w:t xml:space="preserve"> в питьевой воде. Метод толстослойного источника»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</w:pPr>
            <w:r w:rsidRPr="00662E97">
              <w:t xml:space="preserve">СТБ ISO 9697-2016 «Качество воды. Измерение общей </w:t>
            </w:r>
            <w:proofErr w:type="gramStart"/>
            <w:r w:rsidRPr="00662E97">
              <w:t>бета-активности</w:t>
            </w:r>
            <w:proofErr w:type="gramEnd"/>
            <w:r w:rsidRPr="00662E97">
              <w:t xml:space="preserve"> в питьевой воде. Метод толстослойного источника»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1D5703">
            <w:pPr>
              <w:keepLines/>
              <w:autoSpaceDE w:val="0"/>
              <w:autoSpaceDN w:val="0"/>
              <w:adjustRightInd w:val="0"/>
            </w:pPr>
            <w:r w:rsidRPr="00662E97">
              <w:t xml:space="preserve">СТБ ISO 13161-2012 «Качество воды. Измерение объемной активности полония-210 в воде методом </w:t>
            </w:r>
            <w:proofErr w:type="gramStart"/>
            <w:r w:rsidRPr="00662E97">
              <w:t>альфа-спектрометрии</w:t>
            </w:r>
            <w:proofErr w:type="gramEnd"/>
            <w:r w:rsidRPr="00662E97">
              <w:t>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</w:pPr>
            <w:r w:rsidRPr="00662E97">
              <w:t>СТБ ISO 10523-2009 «Качество воды. Определение рН»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</w:pPr>
            <w:r w:rsidRPr="00662E97">
              <w:t>СТБ 17.13.05-16-2010/ISO 7027:1999 «Охрана окружающей среды и природопользование. Аналитический контроль и мониторинг. Качество воды. Определение мутности (прозрачности)»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</w:pPr>
            <w:r w:rsidRPr="00662E97">
              <w:t>СТБ ISO 7393-1-2011 «Качество воды. Определение содержания свободного хлора и общего хлора. Часть 1. Титриметрический метод с применением N, N-диэтил-1,4-фенилендиамина»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</w:pPr>
            <w:r w:rsidRPr="00662E97">
              <w:t>СТБ ISO 7393-2-2012 «Качество воды. Определение содержания свободного хлора и общего хлора. Часть 2. Колориметрический метод с применением N, N-диэтил-1,4-фенилендиамина для целей оперативного контроля»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  <w:rPr>
                <w:color w:val="000000"/>
              </w:rPr>
            </w:pPr>
            <w:r w:rsidRPr="00662E97">
              <w:rPr>
                <w:color w:val="000000"/>
              </w:rPr>
              <w:t xml:space="preserve">СТБ ГОСТ </w:t>
            </w:r>
            <w:proofErr w:type="gramStart"/>
            <w:r w:rsidRPr="00662E97">
              <w:rPr>
                <w:color w:val="000000"/>
              </w:rPr>
              <w:t>Р</w:t>
            </w:r>
            <w:proofErr w:type="gramEnd"/>
            <w:r w:rsidRPr="00662E97">
              <w:rPr>
                <w:color w:val="000000"/>
              </w:rPr>
              <w:t xml:space="preserve"> 51209-2001 «</w:t>
            </w:r>
            <w:r w:rsidRPr="00662E97">
              <w:rPr>
                <w:color w:val="000000"/>
                <w:spacing w:val="2"/>
                <w:shd w:val="clear" w:color="auto" w:fill="FFFFFF"/>
              </w:rPr>
              <w:t>Вода питьевая. Метод определения содержания хлорорганических пестицидов газожидкостной хроматографией</w:t>
            </w:r>
            <w:r w:rsidRPr="00662E97">
              <w:rPr>
                <w:color w:val="000000"/>
              </w:rPr>
              <w:t>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</w:pPr>
            <w:r w:rsidRPr="00662E97">
              <w:t>СТБ 17.13.05-09-2009/ISO 7150-1:1984 «Охрана окружающей среды и природопользование. Аналитический контроль и мониторинг. Качество воды. Определение содержания азота аммонийного. Часть 1. Ручной спектрометрический метод»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</w:pPr>
            <w:r w:rsidRPr="00662E97">
              <w:t>СТБ ISO 10695-2007 «Качество воды. Определение некоторых органических азотных и фосфорных соединений. Методы газовой хроматографии»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  <w:rPr>
                <w:snapToGrid w:val="0"/>
              </w:rPr>
            </w:pPr>
            <w:r w:rsidRPr="00662E97">
              <w:rPr>
                <w:snapToGrid w:val="0"/>
              </w:rPr>
              <w:t>СТБ ИСО 17993-2005 «Качество воды. Определение 15-ти полициклических ароматических углеводородов (ПАУ). Метод высокоэффективной жидкостной хроматографии с флуоресцентным детектированием после экстракции жидкость-жидкость»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  <w:rPr>
                <w:color w:val="000000"/>
              </w:rPr>
            </w:pPr>
            <w:r w:rsidRPr="00662E97">
              <w:t xml:space="preserve">СТБ ГОСТ </w:t>
            </w:r>
            <w:proofErr w:type="gramStart"/>
            <w:r w:rsidRPr="00662E97">
              <w:t>Р</w:t>
            </w:r>
            <w:proofErr w:type="gramEnd"/>
            <w:r w:rsidRPr="00662E97">
              <w:t xml:space="preserve"> 51392-2001 «Вода питьевая. Определение содержания летучих галогенорганических соединений газожидкостной хроматографией»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</w:pPr>
            <w:r w:rsidRPr="00662E97">
              <w:t xml:space="preserve">СТБ ISO 8467-2009 «Качество воды. Определение </w:t>
            </w:r>
            <w:proofErr w:type="spellStart"/>
            <w:r w:rsidRPr="00662E97">
              <w:t>перманганатной</w:t>
            </w:r>
            <w:proofErr w:type="spellEnd"/>
            <w:r w:rsidRPr="00662E97">
              <w:t xml:space="preserve"> окисляемости»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</w:pPr>
            <w:r w:rsidRPr="00662E97">
              <w:t xml:space="preserve">СТБ ISO 9562-2012 «Качество воды. Определение содержания </w:t>
            </w:r>
            <w:r w:rsidRPr="00662E97">
              <w:lastRenderedPageBreak/>
              <w:t>адсорбируемых органически связанных галогенов (АОХ)»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BA5C04" w:rsidP="00974259">
            <w:pPr>
              <w:keepLines/>
            </w:pPr>
            <w:r w:rsidRPr="00662E97">
              <w:t xml:space="preserve">СТБ ISO 6461-2-2016 «Качество воды. Обнаружение и подсчет спор </w:t>
            </w:r>
            <w:proofErr w:type="spellStart"/>
            <w:r w:rsidRPr="00662E97">
              <w:t>сульфитредуцирующих</w:t>
            </w:r>
            <w:proofErr w:type="spellEnd"/>
            <w:r w:rsidRPr="00662E97">
              <w:t xml:space="preserve"> анаэробов (</w:t>
            </w:r>
            <w:proofErr w:type="spellStart"/>
            <w:r w:rsidRPr="00662E97">
              <w:t>clostridia</w:t>
            </w:r>
            <w:proofErr w:type="spellEnd"/>
            <w:r w:rsidRPr="00662E97">
              <w:t>). Часть 2. Метод мембранной фильтрации»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F162EF" w:rsidP="00974259">
            <w:pPr>
              <w:keepLines/>
            </w:pPr>
            <w:r w:rsidRPr="00662E97">
              <w:t>KMC ISO 5667-1-2009 «Качество воды. Отбор проб. Часть 1. Руководство по составлению программ и методикам отбора проб»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BA5C04" w:rsidRPr="00662E97" w:rsidTr="00811204">
        <w:tc>
          <w:tcPr>
            <w:tcW w:w="534" w:type="dxa"/>
          </w:tcPr>
          <w:p w:rsidR="00BA5C04" w:rsidRPr="00662E97" w:rsidRDefault="00BA5C04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BA5C04" w:rsidRPr="00662E97" w:rsidRDefault="00F162EF" w:rsidP="00974259">
            <w:pPr>
              <w:keepLines/>
            </w:pPr>
            <w:r w:rsidRPr="00662E97">
              <w:t>KMC ИСО 8288:2001 «Качество воды. Определение кобальта, никеля. Меди, цинка. Кадмия и свинца. Пламенные атомно-абсорбционные спектрометрические методы»</w:t>
            </w:r>
          </w:p>
        </w:tc>
        <w:tc>
          <w:tcPr>
            <w:tcW w:w="1843" w:type="dxa"/>
          </w:tcPr>
          <w:p w:rsidR="00BA5C04" w:rsidRPr="00662E97" w:rsidRDefault="00BA5C04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F162EF" w:rsidRPr="00662E97" w:rsidTr="00811204">
        <w:tc>
          <w:tcPr>
            <w:tcW w:w="534" w:type="dxa"/>
          </w:tcPr>
          <w:p w:rsidR="00F162EF" w:rsidRPr="00662E97" w:rsidRDefault="00F162EF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F162EF" w:rsidRPr="00662E97" w:rsidRDefault="00F162EF" w:rsidP="00974259">
            <w:pPr>
              <w:keepLines/>
            </w:pPr>
            <w:r w:rsidRPr="00662E97">
              <w:t>KMC ИСО 7890-3:1999 «Качество воды. Определение нитрата. Часть 3. Спектрометрический метод с использованием сульфосалициловой кислоты»</w:t>
            </w:r>
          </w:p>
        </w:tc>
        <w:tc>
          <w:tcPr>
            <w:tcW w:w="1843" w:type="dxa"/>
          </w:tcPr>
          <w:p w:rsidR="00F162EF" w:rsidRPr="00662E97" w:rsidRDefault="00F162EF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F162EF" w:rsidRPr="00662E97" w:rsidTr="00811204">
        <w:tc>
          <w:tcPr>
            <w:tcW w:w="534" w:type="dxa"/>
          </w:tcPr>
          <w:p w:rsidR="00F162EF" w:rsidRPr="00662E97" w:rsidRDefault="00F162EF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F162EF" w:rsidRPr="00662E97" w:rsidRDefault="00F162EF" w:rsidP="00974259">
            <w:pPr>
              <w:keepLines/>
            </w:pPr>
            <w:r w:rsidRPr="00662E97">
              <w:t>KMC EN 26777:2001 «Качество воды. Определение нитратов. Метод молекулярной абсорбционной спектроскопии»</w:t>
            </w:r>
          </w:p>
        </w:tc>
        <w:tc>
          <w:tcPr>
            <w:tcW w:w="1843" w:type="dxa"/>
          </w:tcPr>
          <w:p w:rsidR="00F162EF" w:rsidRPr="00662E97" w:rsidRDefault="00F162EF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F162EF" w:rsidRPr="00662E97" w:rsidTr="00811204">
        <w:tc>
          <w:tcPr>
            <w:tcW w:w="534" w:type="dxa"/>
          </w:tcPr>
          <w:p w:rsidR="00F162EF" w:rsidRPr="00662E97" w:rsidRDefault="00F162EF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F162EF" w:rsidRPr="00662E97" w:rsidRDefault="00F162EF" w:rsidP="00974259">
            <w:pPr>
              <w:keepLines/>
              <w:rPr>
                <w:color w:val="000000"/>
              </w:rPr>
            </w:pPr>
            <w:r w:rsidRPr="00662E97">
              <w:rPr>
                <w:color w:val="000000"/>
              </w:rPr>
              <w:t>KMC ISO 6703-1:2001 «Качество воды. Определение цианидов. Часть 1. Определение общего цианида»</w:t>
            </w:r>
          </w:p>
        </w:tc>
        <w:tc>
          <w:tcPr>
            <w:tcW w:w="1843" w:type="dxa"/>
          </w:tcPr>
          <w:p w:rsidR="00F162EF" w:rsidRPr="00662E97" w:rsidRDefault="00F162EF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F162EF" w:rsidRPr="00662E97" w:rsidTr="00811204">
        <w:tc>
          <w:tcPr>
            <w:tcW w:w="534" w:type="dxa"/>
          </w:tcPr>
          <w:p w:rsidR="00F162EF" w:rsidRPr="00662E97" w:rsidRDefault="00F162EF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F162EF" w:rsidRPr="00662E97" w:rsidRDefault="00F162EF" w:rsidP="00974259">
            <w:pPr>
              <w:keepLines/>
            </w:pPr>
            <w:r w:rsidRPr="00662E97">
              <w:t>KMC ISO 5664:1999 «Качество воды. Определение аммония. Метод дистилляции и титрования»</w:t>
            </w:r>
          </w:p>
        </w:tc>
        <w:tc>
          <w:tcPr>
            <w:tcW w:w="1843" w:type="dxa"/>
          </w:tcPr>
          <w:p w:rsidR="00F162EF" w:rsidRPr="00662E97" w:rsidRDefault="00F162EF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F162EF" w:rsidRPr="00662E97" w:rsidTr="00811204">
        <w:tc>
          <w:tcPr>
            <w:tcW w:w="534" w:type="dxa"/>
          </w:tcPr>
          <w:p w:rsidR="00F162EF" w:rsidRPr="00662E97" w:rsidRDefault="00F162EF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F162EF" w:rsidRPr="00662E97" w:rsidRDefault="00F162EF" w:rsidP="00974259">
            <w:pPr>
              <w:keepLines/>
            </w:pPr>
            <w:r w:rsidRPr="00662E97">
              <w:t>KMC ISO 8245:1999 «Качество воды. Руководство по определению общего органического углерода (ООУ)»</w:t>
            </w:r>
          </w:p>
        </w:tc>
        <w:tc>
          <w:tcPr>
            <w:tcW w:w="1843" w:type="dxa"/>
          </w:tcPr>
          <w:p w:rsidR="00F162EF" w:rsidRPr="00662E97" w:rsidRDefault="00F162EF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F162EF" w:rsidRPr="00662E97" w:rsidTr="00811204">
        <w:tc>
          <w:tcPr>
            <w:tcW w:w="534" w:type="dxa"/>
          </w:tcPr>
          <w:p w:rsidR="00F162EF" w:rsidRPr="00662E97" w:rsidRDefault="00F162EF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F162EF" w:rsidRPr="00662E97" w:rsidRDefault="00F162EF" w:rsidP="00974259">
            <w:pPr>
              <w:keepLines/>
            </w:pPr>
            <w:r w:rsidRPr="00662E97">
              <w:t>KMC EN 903:2003 «Качество воды. Определение анионных поверхностно-активных веществ путем измерения индекса метиленового синего (MBAS)»</w:t>
            </w:r>
          </w:p>
        </w:tc>
        <w:tc>
          <w:tcPr>
            <w:tcW w:w="1843" w:type="dxa"/>
          </w:tcPr>
          <w:p w:rsidR="00F162EF" w:rsidRPr="00662E97" w:rsidRDefault="00F162EF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F162EF" w:rsidRPr="00662E97" w:rsidTr="00811204">
        <w:tc>
          <w:tcPr>
            <w:tcW w:w="534" w:type="dxa"/>
          </w:tcPr>
          <w:p w:rsidR="00F162EF" w:rsidRPr="00662E97" w:rsidRDefault="00F162EF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F162EF" w:rsidRPr="00662E97" w:rsidRDefault="00F162EF" w:rsidP="00974259">
            <w:pPr>
              <w:keepLines/>
            </w:pPr>
            <w:r w:rsidRPr="00662E97">
              <w:t>KMC EN 1485:2001 «Качество воды. Определение адсорбируемых галогенорганических соединений»</w:t>
            </w:r>
          </w:p>
        </w:tc>
        <w:tc>
          <w:tcPr>
            <w:tcW w:w="1843" w:type="dxa"/>
          </w:tcPr>
          <w:p w:rsidR="00F162EF" w:rsidRPr="00662E97" w:rsidRDefault="00F162EF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F162EF" w:rsidRPr="00662E97" w:rsidTr="00811204">
        <w:tc>
          <w:tcPr>
            <w:tcW w:w="534" w:type="dxa"/>
          </w:tcPr>
          <w:p w:rsidR="00F162EF" w:rsidRPr="00662E97" w:rsidRDefault="00F162EF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F162EF" w:rsidRPr="00662E97" w:rsidRDefault="00F162EF" w:rsidP="00974259">
            <w:pPr>
              <w:keepLines/>
              <w:rPr>
                <w:color w:val="000000"/>
              </w:rPr>
            </w:pPr>
            <w:r w:rsidRPr="00662E97">
              <w:rPr>
                <w:color w:val="000000"/>
              </w:rPr>
              <w:t xml:space="preserve">ACT 367-2014 «Вода питьевая. Определение массовой концентрации кремния в питьевой воде. Метод фотометрического измерения синего комплекса </w:t>
            </w:r>
            <w:proofErr w:type="spellStart"/>
            <w:r w:rsidRPr="00662E97">
              <w:rPr>
                <w:color w:val="000000"/>
              </w:rPr>
              <w:t>молибдокремниевой</w:t>
            </w:r>
            <w:proofErr w:type="spellEnd"/>
            <w:r w:rsidRPr="00662E97">
              <w:rPr>
                <w:color w:val="000000"/>
              </w:rPr>
              <w:t xml:space="preserve"> кислоты»</w:t>
            </w:r>
          </w:p>
        </w:tc>
        <w:tc>
          <w:tcPr>
            <w:tcW w:w="1843" w:type="dxa"/>
          </w:tcPr>
          <w:p w:rsidR="00F162EF" w:rsidRPr="00662E97" w:rsidRDefault="00F162EF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547F45" w:rsidRPr="00662E97" w:rsidTr="00811204">
        <w:tc>
          <w:tcPr>
            <w:tcW w:w="534" w:type="dxa"/>
          </w:tcPr>
          <w:p w:rsidR="00547F45" w:rsidRPr="00662E97" w:rsidRDefault="00547F45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547F45" w:rsidRPr="00662E97" w:rsidRDefault="00547F45" w:rsidP="00974259">
            <w:pPr>
              <w:keepLines/>
              <w:rPr>
                <w:color w:val="000000"/>
              </w:rPr>
            </w:pPr>
            <w:r w:rsidRPr="00662E97">
              <w:rPr>
                <w:color w:val="000000"/>
              </w:rPr>
              <w:t xml:space="preserve">ACT ИСО 6468-2005 «Качество воды. Определение некоторых хлорорганических инсектицидов, </w:t>
            </w:r>
            <w:proofErr w:type="spellStart"/>
            <w:r w:rsidRPr="00662E97">
              <w:rPr>
                <w:color w:val="000000"/>
              </w:rPr>
              <w:t>полихлорированных</w:t>
            </w:r>
            <w:proofErr w:type="spellEnd"/>
            <w:r w:rsidRPr="00662E97">
              <w:rPr>
                <w:color w:val="000000"/>
              </w:rPr>
              <w:t xml:space="preserve"> </w:t>
            </w:r>
            <w:proofErr w:type="spellStart"/>
            <w:r w:rsidRPr="00662E97">
              <w:rPr>
                <w:color w:val="000000"/>
              </w:rPr>
              <w:t>бифенилов</w:t>
            </w:r>
            <w:proofErr w:type="spellEnd"/>
            <w:r w:rsidRPr="00662E97">
              <w:rPr>
                <w:color w:val="000000"/>
              </w:rPr>
              <w:t xml:space="preserve"> и хлорбензолов. Метод газовой хроматографии после экстракции жидкость-жидкость»</w:t>
            </w:r>
          </w:p>
        </w:tc>
        <w:tc>
          <w:tcPr>
            <w:tcW w:w="1843" w:type="dxa"/>
          </w:tcPr>
          <w:p w:rsidR="00547F45" w:rsidRPr="00662E97" w:rsidRDefault="00547F45" w:rsidP="00FD126C">
            <w:pPr>
              <w:contextualSpacing/>
              <w:jc w:val="center"/>
              <w:rPr>
                <w:lang w:val="kk-KZ"/>
              </w:rPr>
            </w:pPr>
          </w:p>
        </w:tc>
      </w:tr>
      <w:tr w:rsidR="000B100C" w:rsidRPr="00562967" w:rsidTr="00811204">
        <w:tc>
          <w:tcPr>
            <w:tcW w:w="534" w:type="dxa"/>
          </w:tcPr>
          <w:p w:rsidR="000B100C" w:rsidRPr="00662E97" w:rsidRDefault="000B100C" w:rsidP="00C857A1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6945" w:type="dxa"/>
          </w:tcPr>
          <w:p w:rsidR="000B100C" w:rsidRPr="00386947" w:rsidRDefault="000B100C" w:rsidP="00974259">
            <w:pPr>
              <w:keepLines/>
              <w:rPr>
                <w:color w:val="000000"/>
              </w:rPr>
            </w:pPr>
            <w:r w:rsidRPr="00662E97">
              <w:rPr>
                <w:color w:val="000000"/>
              </w:rPr>
              <w:t xml:space="preserve">СТБ ИСО 6468-2003 «Качество воды. Определение некоторых хлорорганических инсектицидов, </w:t>
            </w:r>
            <w:proofErr w:type="spellStart"/>
            <w:r w:rsidRPr="00662E97">
              <w:rPr>
                <w:color w:val="000000"/>
              </w:rPr>
              <w:t>полихлорированных</w:t>
            </w:r>
            <w:proofErr w:type="spellEnd"/>
            <w:r w:rsidRPr="00662E97">
              <w:rPr>
                <w:color w:val="000000"/>
              </w:rPr>
              <w:t xml:space="preserve"> </w:t>
            </w:r>
            <w:proofErr w:type="spellStart"/>
            <w:r w:rsidRPr="00662E97">
              <w:rPr>
                <w:color w:val="000000"/>
              </w:rPr>
              <w:t>бифенилов</w:t>
            </w:r>
            <w:proofErr w:type="spellEnd"/>
            <w:r w:rsidRPr="00662E97">
              <w:rPr>
                <w:color w:val="000000"/>
              </w:rPr>
              <w:t xml:space="preserve"> и хлорбензолов методом газовой хроматографии после экстракции жидкость-жидкость»</w:t>
            </w:r>
          </w:p>
        </w:tc>
        <w:tc>
          <w:tcPr>
            <w:tcW w:w="1843" w:type="dxa"/>
          </w:tcPr>
          <w:p w:rsidR="000B100C" w:rsidRDefault="000B100C" w:rsidP="00FD126C">
            <w:pPr>
              <w:contextualSpacing/>
              <w:jc w:val="center"/>
              <w:rPr>
                <w:lang w:val="kk-KZ"/>
              </w:rPr>
            </w:pPr>
          </w:p>
        </w:tc>
      </w:tr>
    </w:tbl>
    <w:p w:rsidR="00C857A1" w:rsidRDefault="00C857A1" w:rsidP="00C857A1"/>
    <w:p w:rsidR="00C857A1" w:rsidRDefault="00C857A1" w:rsidP="00C857A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381000</wp:posOffset>
                </wp:positionV>
                <wp:extent cx="1322705" cy="0"/>
                <wp:effectExtent l="5715" t="8255" r="508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22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15.3pt;margin-top:30pt;width:104.1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"/>
            </w:pict>
          </mc:Fallback>
        </mc:AlternateContent>
      </w:r>
    </w:p>
    <w:p w:rsidR="00C6628C" w:rsidRDefault="00C6628C"/>
    <w:sectPr w:rsidR="00C6628C" w:rsidSect="00476DDC">
      <w:headerReference w:type="default" r:id="rId9"/>
      <w:pgSz w:w="11906" w:h="16838"/>
      <w:pgMar w:top="1276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22.12.2021 13:06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22.12.2021 14:52 Есенбекова Жанна Рашидовна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22.12.2021 15:29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9F0" w:rsidRDefault="009779F0">
      <w:r>
        <w:separator/>
      </w:r>
    </w:p>
  </w:endnote>
  <w:endnote w:type="continuationSeparator" w:id="0">
    <w:p w:rsidR="009779F0" w:rsidRDefault="0097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23.12.2021 11:10.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23.12.2021 11:10.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9F0" w:rsidRDefault="009779F0">
      <w:r>
        <w:separator/>
      </w:r>
    </w:p>
  </w:footnote>
  <w:footnote w:type="continuationSeparator" w:id="0">
    <w:p w:rsidR="009779F0" w:rsidRDefault="00977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78D" w:rsidRDefault="00811204" w:rsidP="000C435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1088">
      <w:rPr>
        <w:noProof/>
      </w:rPr>
      <w:t>4</w:t>
    </w:r>
    <w:r>
      <w:rPr>
        <w:noProof/>
      </w:rPr>
      <w:fldChar w:fldCharType="end"/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Габдуллина Ш. 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C37E6"/>
    <w:multiLevelType w:val="hybridMultilevel"/>
    <w:tmpl w:val="22D25490"/>
    <w:lvl w:ilvl="0" w:tplc="9328CA96">
      <w:start w:val="1"/>
      <w:numFmt w:val="decimal"/>
      <w:lvlText w:val="%1."/>
      <w:lvlJc w:val="left"/>
      <w:pPr>
        <w:ind w:left="644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7A1"/>
    <w:rsid w:val="00017077"/>
    <w:rsid w:val="00023238"/>
    <w:rsid w:val="000820B5"/>
    <w:rsid w:val="000B100C"/>
    <w:rsid w:val="0011007C"/>
    <w:rsid w:val="00130520"/>
    <w:rsid w:val="00133589"/>
    <w:rsid w:val="00154FF3"/>
    <w:rsid w:val="001654CE"/>
    <w:rsid w:val="001D5703"/>
    <w:rsid w:val="002363F7"/>
    <w:rsid w:val="0023769A"/>
    <w:rsid w:val="002A500D"/>
    <w:rsid w:val="002F42C8"/>
    <w:rsid w:val="00457B9F"/>
    <w:rsid w:val="00485681"/>
    <w:rsid w:val="004F118C"/>
    <w:rsid w:val="00547F45"/>
    <w:rsid w:val="00595171"/>
    <w:rsid w:val="00662E97"/>
    <w:rsid w:val="00680449"/>
    <w:rsid w:val="00681CC1"/>
    <w:rsid w:val="006A5470"/>
    <w:rsid w:val="00811204"/>
    <w:rsid w:val="008D5179"/>
    <w:rsid w:val="009779F0"/>
    <w:rsid w:val="00A17922"/>
    <w:rsid w:val="00A5584C"/>
    <w:rsid w:val="00A62852"/>
    <w:rsid w:val="00AC003A"/>
    <w:rsid w:val="00B43A6D"/>
    <w:rsid w:val="00B85065"/>
    <w:rsid w:val="00BA5C04"/>
    <w:rsid w:val="00C15182"/>
    <w:rsid w:val="00C6628C"/>
    <w:rsid w:val="00C667EC"/>
    <w:rsid w:val="00C75981"/>
    <w:rsid w:val="00C857A1"/>
    <w:rsid w:val="00D549E1"/>
    <w:rsid w:val="00DB1088"/>
    <w:rsid w:val="00DF35A0"/>
    <w:rsid w:val="00EC5E91"/>
    <w:rsid w:val="00F162EF"/>
    <w:rsid w:val="00F76390"/>
    <w:rsid w:val="00F8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857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57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857A1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C857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4F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4F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857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57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857A1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C857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4F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4F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034F8-CD3E-42C5-8DB5-46F065F32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Шнар Иткусова</cp:lastModifiedBy>
  <cp:revision>20</cp:revision>
  <cp:lastPrinted>2018-01-10T06:04:00Z</cp:lastPrinted>
  <dcterms:created xsi:type="dcterms:W3CDTF">2017-09-04T03:36:00Z</dcterms:created>
  <dcterms:modified xsi:type="dcterms:W3CDTF">2021-12-22T06:42:00Z</dcterms:modified>
</cp:coreProperties>
</file>